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0" w:rsidRDefault="00173ED0" w:rsidP="00E3014F">
      <w:pPr>
        <w:jc w:val="center"/>
        <w:rPr>
          <w:rFonts w:ascii="Book Antiqua" w:hAnsi="Book Antiqua" w:cs="Microsoft Sans Serif"/>
          <w:sz w:val="30"/>
        </w:rPr>
      </w:pPr>
      <w:r>
        <w:rPr>
          <w:rFonts w:ascii="Book Antiqua" w:hAnsi="Book Antiqua" w:cs="Microsoft Sans Serif"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-671195</wp:posOffset>
            </wp:positionV>
            <wp:extent cx="4000500" cy="147637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14F" w:rsidRDefault="00E3014F" w:rsidP="00E3014F">
      <w:pPr>
        <w:jc w:val="center"/>
        <w:rPr>
          <w:rFonts w:ascii="Book Antiqua" w:hAnsi="Book Antiqua" w:cs="Microsoft Sans Serif"/>
          <w:sz w:val="30"/>
        </w:rPr>
      </w:pPr>
      <w:r>
        <w:rPr>
          <w:rFonts w:ascii="Book Antiqua" w:hAnsi="Book Antiqua" w:cs="Microsoft Sans Serif"/>
          <w:sz w:val="30"/>
        </w:rPr>
        <w:t>presenta</w:t>
      </w:r>
    </w:p>
    <w:p w:rsidR="00E3014F" w:rsidRDefault="00E3014F" w:rsidP="00E3014F">
      <w:pPr>
        <w:rPr>
          <w:rFonts w:ascii="Book Antiqua" w:hAnsi="Book Antiqua" w:cs="Microsoft Sans Serif"/>
        </w:rPr>
      </w:pPr>
    </w:p>
    <w:p w:rsidR="00E3014F" w:rsidRDefault="00E3014F" w:rsidP="00E3014F">
      <w:pPr>
        <w:rPr>
          <w:rFonts w:ascii="Book Antiqua" w:hAnsi="Book Antiqua" w:cs="Microsoft Sans Serif"/>
        </w:rPr>
      </w:pPr>
    </w:p>
    <w:p w:rsidR="00E3014F" w:rsidRDefault="00395E93" w:rsidP="00E3014F">
      <w:pPr>
        <w:pStyle w:val="NormaleWeb"/>
        <w:jc w:val="center"/>
        <w:rPr>
          <w:rStyle w:val="Enfasigrassetto"/>
          <w:i/>
          <w:iCs/>
          <w:sz w:val="72"/>
          <w:szCs w:val="20"/>
        </w:rPr>
      </w:pPr>
      <w:r>
        <w:rPr>
          <w:rStyle w:val="Enfasigrassetto"/>
          <w:rFonts w:ascii="Book Antiqua" w:hAnsi="Book Antiqua"/>
          <w:i/>
          <w:iCs/>
          <w:sz w:val="72"/>
          <w:szCs w:val="20"/>
        </w:rPr>
        <w:t>Sabato 9 marzo</w:t>
      </w:r>
      <w:r w:rsidR="00E3014F">
        <w:rPr>
          <w:rStyle w:val="Enfasigrassetto"/>
          <w:rFonts w:ascii="Book Antiqua" w:hAnsi="Book Antiqua"/>
          <w:i/>
          <w:iCs/>
          <w:sz w:val="72"/>
          <w:szCs w:val="20"/>
        </w:rPr>
        <w:t xml:space="preserve"> 201</w:t>
      </w:r>
      <w:r>
        <w:rPr>
          <w:rStyle w:val="Enfasigrassetto"/>
          <w:rFonts w:ascii="Book Antiqua" w:hAnsi="Book Antiqua"/>
          <w:i/>
          <w:iCs/>
          <w:sz w:val="72"/>
          <w:szCs w:val="20"/>
        </w:rPr>
        <w:t>9</w:t>
      </w:r>
    </w:p>
    <w:p w:rsidR="00E3014F" w:rsidRDefault="00E3014F" w:rsidP="00E3014F">
      <w:pPr>
        <w:pStyle w:val="NormaleWeb"/>
        <w:jc w:val="center"/>
        <w:rPr>
          <w:rStyle w:val="Enfasigrassetto"/>
          <w:rFonts w:ascii="Book Antiqua" w:hAnsi="Book Antiqua"/>
          <w:sz w:val="16"/>
          <w:szCs w:val="16"/>
        </w:rPr>
      </w:pPr>
    </w:p>
    <w:p w:rsidR="00E3014F" w:rsidRDefault="00395E93" w:rsidP="00395E93">
      <w:pPr>
        <w:pStyle w:val="NormaleWeb"/>
        <w:spacing w:before="0" w:beforeAutospacing="0" w:after="0" w:afterAutospacing="0"/>
        <w:jc w:val="center"/>
        <w:rPr>
          <w:rStyle w:val="Enfasigrassetto"/>
          <w:rFonts w:ascii="Book Antiqua" w:hAnsi="Book Antiqua"/>
          <w:i/>
          <w:sz w:val="96"/>
          <w:szCs w:val="96"/>
        </w:rPr>
      </w:pPr>
      <w:r>
        <w:rPr>
          <w:rStyle w:val="Enfasigrassetto"/>
          <w:rFonts w:ascii="Book Antiqua" w:hAnsi="Book Antiqua"/>
          <w:i/>
          <w:sz w:val="96"/>
          <w:szCs w:val="96"/>
        </w:rPr>
        <w:t>ANTONELLO</w:t>
      </w:r>
      <w:r>
        <w:rPr>
          <w:rStyle w:val="Enfasigrassetto"/>
          <w:rFonts w:ascii="Book Antiqua" w:hAnsi="Book Antiqua"/>
          <w:i/>
          <w:sz w:val="96"/>
          <w:szCs w:val="96"/>
        </w:rPr>
        <w:br/>
        <w:t>DA MESSINA</w:t>
      </w:r>
    </w:p>
    <w:p w:rsidR="00F26851" w:rsidRPr="00F26851" w:rsidRDefault="00F26851" w:rsidP="00395E93">
      <w:pPr>
        <w:pStyle w:val="NormaleWeb"/>
        <w:spacing w:before="0" w:beforeAutospacing="0" w:after="0" w:afterAutospacing="0"/>
        <w:jc w:val="center"/>
        <w:rPr>
          <w:rStyle w:val="Enfasigrassetto"/>
          <w:rFonts w:ascii="Book Antiqua" w:hAnsi="Book Antiqua"/>
          <w:i/>
          <w:sz w:val="20"/>
          <w:szCs w:val="20"/>
        </w:rPr>
      </w:pPr>
    </w:p>
    <w:p w:rsidR="001A0824" w:rsidRPr="00F26851" w:rsidRDefault="001A0824" w:rsidP="00395E93">
      <w:pPr>
        <w:pStyle w:val="NormaleWeb"/>
        <w:spacing w:before="0" w:beforeAutospacing="0" w:after="0" w:afterAutospacing="0"/>
        <w:jc w:val="center"/>
        <w:rPr>
          <w:rStyle w:val="Enfasigrassetto"/>
          <w:rFonts w:ascii="Book Antiqua" w:hAnsi="Book Antiqua"/>
          <w:i/>
          <w:sz w:val="56"/>
          <w:szCs w:val="56"/>
        </w:rPr>
      </w:pPr>
      <w:r w:rsidRPr="00F26851">
        <w:rPr>
          <w:rStyle w:val="Enfasigrassetto"/>
          <w:rFonts w:ascii="Book Antiqua" w:hAnsi="Book Antiqua"/>
          <w:i/>
          <w:sz w:val="56"/>
          <w:szCs w:val="56"/>
        </w:rPr>
        <w:t>Dentro la pittura</w:t>
      </w:r>
    </w:p>
    <w:p w:rsidR="00E3014F" w:rsidRPr="00FC53FC" w:rsidRDefault="00E3014F" w:rsidP="00E3014F">
      <w:pPr>
        <w:pStyle w:val="Titolo1"/>
        <w:jc w:val="center"/>
        <w:rPr>
          <w:rStyle w:val="Enfasigrassetto"/>
          <w:rFonts w:ascii="Book Antiqua" w:hAnsi="Book Antiqua"/>
          <w:i/>
          <w:iCs/>
          <w:sz w:val="32"/>
          <w:szCs w:val="32"/>
        </w:rPr>
      </w:pPr>
    </w:p>
    <w:p w:rsidR="00E3014F" w:rsidRDefault="00E3014F" w:rsidP="00E3014F">
      <w:pPr>
        <w:pStyle w:val="Titolo1"/>
        <w:jc w:val="center"/>
        <w:rPr>
          <w:rStyle w:val="Enfasigrassetto"/>
          <w:rFonts w:ascii="Book Antiqua" w:hAnsi="Book Antiqua"/>
          <w:i/>
          <w:iCs/>
          <w:sz w:val="56"/>
        </w:rPr>
      </w:pPr>
      <w:r>
        <w:rPr>
          <w:rStyle w:val="Enfasigrassetto"/>
          <w:rFonts w:ascii="Book Antiqua" w:hAnsi="Book Antiqua"/>
          <w:i/>
          <w:iCs/>
          <w:sz w:val="56"/>
        </w:rPr>
        <w:t>Palazzo Reale – Milano</w:t>
      </w:r>
    </w:p>
    <w:p w:rsidR="00E3014F" w:rsidRDefault="00E3014F" w:rsidP="00E3014F">
      <w:pPr>
        <w:rPr>
          <w:sz w:val="16"/>
          <w:szCs w:val="16"/>
        </w:rPr>
      </w:pPr>
    </w:p>
    <w:p w:rsidR="0080064E" w:rsidRDefault="0080064E" w:rsidP="00E3014F">
      <w:pPr>
        <w:rPr>
          <w:sz w:val="16"/>
          <w:szCs w:val="16"/>
        </w:rPr>
      </w:pPr>
    </w:p>
    <w:p w:rsidR="00E3014F" w:rsidRDefault="00E3014F" w:rsidP="00E3014F">
      <w:pPr>
        <w:rPr>
          <w:sz w:val="16"/>
          <w:szCs w:val="16"/>
        </w:rPr>
      </w:pPr>
    </w:p>
    <w:p w:rsidR="00DC2914" w:rsidRPr="00F47604" w:rsidRDefault="00DC2914" w:rsidP="00E3014F">
      <w:pPr>
        <w:jc w:val="both"/>
        <w:rPr>
          <w:b/>
          <w:bCs/>
          <w:sz w:val="28"/>
          <w:szCs w:val="28"/>
        </w:rPr>
      </w:pPr>
      <w:r w:rsidRPr="00F47604">
        <w:rPr>
          <w:rFonts w:ascii="Poppins" w:hAnsi="Poppins" w:cs="Segoe UI"/>
          <w:color w:val="222222"/>
          <w:sz w:val="28"/>
          <w:szCs w:val="28"/>
        </w:rPr>
        <w:t>Antonello da Messina, considerato dagli studiosi il più grande ritrattista del Quattrocento, ha lasciato una traccia indelebile nella storia della pittura italiana. Nel ristretto numero di opere che fino a oggi sono state attribuite con certezza alla sua mano, si ammira la capacità di mescolare la scuola veneta all’espressività mediterranea e all’uso fiammingo della pittura a olio. Di questi 35 capolavori, circa 20 giung</w:t>
      </w:r>
      <w:r w:rsidR="0080064E" w:rsidRPr="00F47604">
        <w:rPr>
          <w:rFonts w:ascii="Poppins" w:hAnsi="Poppins" w:cs="Segoe UI"/>
          <w:color w:val="222222"/>
          <w:sz w:val="28"/>
          <w:szCs w:val="28"/>
        </w:rPr>
        <w:t>ono</w:t>
      </w:r>
      <w:r w:rsidRPr="00F47604">
        <w:rPr>
          <w:rFonts w:ascii="Poppins" w:hAnsi="Poppins" w:cs="Segoe UI"/>
          <w:color w:val="222222"/>
          <w:sz w:val="28"/>
          <w:szCs w:val="28"/>
        </w:rPr>
        <w:t xml:space="preserve"> a Milano; provenienti da grandi istituzioni italiane e internazionali come National Gallery di Londra, Uffizi e Philadelphia Museum of Art, le tele del messinese dialogano con i preziosi schizzi e appunti di Giovan Battista Cavalcaselle. Profondo conoscitore di Antonello, Cavalcaselle mise insieme il primo catalogo delle sue opere nella seconda metà dell’800 e torna oggi a Palazzo Reale per condurre alla scoperta di una pittura fatta di sguardi che rapiscono e dettagli che incantano.</w:t>
      </w:r>
    </w:p>
    <w:p w:rsidR="00E3014F" w:rsidRDefault="00E3014F" w:rsidP="00E3014F">
      <w:pPr>
        <w:jc w:val="both"/>
      </w:pPr>
    </w:p>
    <w:p w:rsidR="00E3014F" w:rsidRDefault="00E3014F" w:rsidP="00E3014F">
      <w:pPr>
        <w:pStyle w:val="Titolo3"/>
        <w:rPr>
          <w:rStyle w:val="testo"/>
          <w:b w:val="0"/>
          <w:bCs w:val="0"/>
        </w:rPr>
      </w:pPr>
      <w:r>
        <w:rPr>
          <w:rStyle w:val="testo"/>
          <w:b w:val="0"/>
          <w:bCs w:val="0"/>
        </w:rPr>
        <w:lastRenderedPageBreak/>
        <w:t>Programma</w:t>
      </w: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b/>
          <w:bCs/>
          <w:sz w:val="16"/>
          <w:szCs w:val="20"/>
        </w:rPr>
      </w:pP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b/>
          <w:bCs/>
          <w:sz w:val="26"/>
          <w:szCs w:val="20"/>
        </w:rPr>
        <w:t>Ore 11.50: ritrovo</w:t>
      </w:r>
      <w:r>
        <w:rPr>
          <w:rStyle w:val="testo"/>
          <w:rFonts w:ascii="Book Antiqua" w:hAnsi="Book Antiqua" w:cs="Microsoft Sans Serif"/>
          <w:sz w:val="26"/>
          <w:szCs w:val="20"/>
        </w:rPr>
        <w:t xml:space="preserve"> presso la biglietteria della Stazione FS di Novara.</w:t>
      </w: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i/>
          <w:iCs/>
          <w:sz w:val="26"/>
          <w:szCs w:val="20"/>
        </w:rPr>
        <w:t>Si prega cortesemente di fare il biglietto prima</w:t>
      </w:r>
      <w:r>
        <w:rPr>
          <w:rStyle w:val="testo"/>
          <w:rFonts w:ascii="Book Antiqua" w:hAnsi="Book Antiqua" w:cs="Microsoft Sans Serif"/>
          <w:sz w:val="26"/>
          <w:szCs w:val="20"/>
        </w:rPr>
        <w:t>.</w:t>
      </w: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sz w:val="26"/>
          <w:szCs w:val="20"/>
        </w:rPr>
        <w:t>Ore 12.04: partenza per Milano con treno diretto.</w:t>
      </w: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sz w:val="26"/>
          <w:szCs w:val="20"/>
        </w:rPr>
        <w:t>Ore 12.46: arrivo in Stazione Centrale a Milano e con la metropolitana Linea 3 (metropolitana Gialla) spostamento in Piazza Duomo.</w:t>
      </w: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sz w:val="26"/>
          <w:szCs w:val="20"/>
        </w:rPr>
        <w:t>Tempo libero per uno spuntino</w:t>
      </w: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sz w:val="26"/>
          <w:szCs w:val="20"/>
        </w:rPr>
      </w:pP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b/>
          <w:bCs/>
          <w:sz w:val="26"/>
          <w:szCs w:val="20"/>
        </w:rPr>
        <w:t>Ore 14.15:</w:t>
      </w:r>
      <w:r>
        <w:rPr>
          <w:rStyle w:val="testo"/>
          <w:rFonts w:ascii="Book Antiqua" w:hAnsi="Book Antiqua" w:cs="Microsoft Sans Serif"/>
          <w:sz w:val="26"/>
          <w:szCs w:val="20"/>
        </w:rPr>
        <w:t xml:space="preserve"> </w:t>
      </w:r>
      <w:r>
        <w:rPr>
          <w:rStyle w:val="testo"/>
          <w:rFonts w:ascii="Book Antiqua" w:hAnsi="Book Antiqua" w:cs="Microsoft Sans Serif"/>
          <w:b/>
          <w:bCs/>
          <w:sz w:val="26"/>
          <w:szCs w:val="20"/>
        </w:rPr>
        <w:t>appuntamento con la guida presso Palazzo Reale.</w:t>
      </w: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b/>
          <w:bCs/>
          <w:i/>
          <w:iCs/>
          <w:sz w:val="26"/>
          <w:szCs w:val="20"/>
        </w:rPr>
      </w:pPr>
      <w:r>
        <w:rPr>
          <w:rStyle w:val="testo"/>
          <w:rFonts w:ascii="Book Antiqua" w:hAnsi="Book Antiqua" w:cs="Microsoft Sans Serif"/>
          <w:b/>
          <w:bCs/>
          <w:sz w:val="26"/>
          <w:szCs w:val="20"/>
        </w:rPr>
        <w:t>Ore 14.30:</w:t>
      </w:r>
      <w:r>
        <w:rPr>
          <w:rStyle w:val="testo"/>
          <w:rFonts w:ascii="Book Antiqua" w:hAnsi="Book Antiqua" w:cs="Microsoft Sans Serif"/>
          <w:sz w:val="26"/>
          <w:szCs w:val="20"/>
        </w:rPr>
        <w:t xml:space="preserve"> </w:t>
      </w:r>
      <w:r>
        <w:rPr>
          <w:rStyle w:val="testo"/>
          <w:rFonts w:ascii="Book Antiqua" w:hAnsi="Book Antiqua" w:cs="Microsoft Sans Serif"/>
          <w:b/>
          <w:bCs/>
          <w:sz w:val="26"/>
          <w:szCs w:val="20"/>
        </w:rPr>
        <w:t>inizio visita guidata</w:t>
      </w:r>
      <w:r>
        <w:rPr>
          <w:rStyle w:val="testo"/>
          <w:rFonts w:ascii="Book Antiqua" w:hAnsi="Book Antiqua" w:cs="Microsoft Sans Serif"/>
          <w:sz w:val="26"/>
          <w:szCs w:val="20"/>
        </w:rPr>
        <w:t xml:space="preserve"> della mostra </w:t>
      </w:r>
      <w:r w:rsidR="006F4F91">
        <w:rPr>
          <w:rStyle w:val="Enfasigrassetto"/>
          <w:rFonts w:ascii="Book Antiqua" w:hAnsi="Book Antiqua"/>
          <w:i/>
          <w:sz w:val="26"/>
          <w:szCs w:val="26"/>
        </w:rPr>
        <w:t>ANTONELLO DA MESSINA. Dentro la pittura</w:t>
      </w:r>
      <w:r>
        <w:rPr>
          <w:rStyle w:val="testo"/>
          <w:rFonts w:ascii="Book Antiqua" w:hAnsi="Book Antiqua" w:cs="Microsoft Sans Serif"/>
          <w:b/>
          <w:bCs/>
          <w:i/>
          <w:iCs/>
          <w:sz w:val="26"/>
          <w:szCs w:val="20"/>
        </w:rPr>
        <w:t>.</w:t>
      </w: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sz w:val="26"/>
          <w:szCs w:val="20"/>
        </w:rPr>
        <w:t>La visita guidata durerà circa 1 ora e ¼.</w:t>
      </w:r>
    </w:p>
    <w:p w:rsidR="00E3014F" w:rsidRDefault="00E3014F" w:rsidP="00E3014F">
      <w:pPr>
        <w:spacing w:line="360" w:lineRule="auto"/>
        <w:jc w:val="both"/>
        <w:rPr>
          <w:rStyle w:val="testo"/>
          <w:rFonts w:ascii="Book Antiqua" w:hAnsi="Book Antiqua" w:cs="Microsoft Sans Serif"/>
          <w:sz w:val="28"/>
          <w:szCs w:val="20"/>
        </w:rPr>
      </w:pPr>
      <w:r>
        <w:rPr>
          <w:rStyle w:val="testo"/>
          <w:rFonts w:ascii="Book Antiqua" w:hAnsi="Book Antiqua" w:cs="Microsoft Sans Serif"/>
          <w:sz w:val="26"/>
          <w:szCs w:val="20"/>
        </w:rPr>
        <w:t>Ritorno libero.</w:t>
      </w:r>
    </w:p>
    <w:p w:rsidR="00E3014F" w:rsidRDefault="00E3014F" w:rsidP="00E3014F">
      <w:pPr>
        <w:spacing w:line="360" w:lineRule="auto"/>
        <w:jc w:val="both"/>
        <w:rPr>
          <w:sz w:val="16"/>
        </w:rPr>
      </w:pPr>
    </w:p>
    <w:p w:rsidR="00E3014F" w:rsidRDefault="00E3014F" w:rsidP="00E3014F">
      <w:pPr>
        <w:spacing w:line="360" w:lineRule="auto"/>
        <w:jc w:val="both"/>
        <w:rPr>
          <w:rFonts w:ascii="Book Antiqua" w:hAnsi="Book Antiqua"/>
          <w:sz w:val="16"/>
        </w:rPr>
      </w:pPr>
    </w:p>
    <w:p w:rsidR="00E3014F" w:rsidRDefault="00E3014F" w:rsidP="00E3014F">
      <w:pPr>
        <w:spacing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b/>
          <w:bCs/>
          <w:sz w:val="28"/>
        </w:rPr>
        <w:t xml:space="preserve">Costo </w:t>
      </w:r>
      <w:r>
        <w:rPr>
          <w:rFonts w:ascii="Book Antiqua" w:hAnsi="Book Antiqua"/>
          <w:sz w:val="28"/>
        </w:rPr>
        <w:t>della</w:t>
      </w:r>
      <w:r>
        <w:rPr>
          <w:rFonts w:ascii="Book Antiqua" w:hAnsi="Book Antiqua"/>
          <w:b/>
          <w:bCs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visita alla mostra comprensivo di prenotazione e visita guidata: </w:t>
      </w:r>
    </w:p>
    <w:p w:rsidR="00E3014F" w:rsidRDefault="00E3014F" w:rsidP="00E3014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28"/>
          <w:u w:val="single"/>
        </w:rPr>
        <w:t>€ 18,00 per persona</w:t>
      </w:r>
      <w:r>
        <w:rPr>
          <w:rFonts w:ascii="Book Antiqua" w:hAnsi="Book Antiqua"/>
        </w:rPr>
        <w:t xml:space="preserve"> </w:t>
      </w:r>
    </w:p>
    <w:p w:rsidR="00E3014F" w:rsidRDefault="00E3014F" w:rsidP="00E3014F">
      <w:pPr>
        <w:jc w:val="both"/>
        <w:rPr>
          <w:rFonts w:ascii="Book Antiqua" w:hAnsi="Book Antiqua"/>
        </w:rPr>
      </w:pPr>
    </w:p>
    <w:p w:rsidR="00E3014F" w:rsidRDefault="00E3014F" w:rsidP="00E3014F">
      <w:pPr>
        <w:jc w:val="both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n° partecipanti: min. 20 – max. 25</w:t>
      </w:r>
    </w:p>
    <w:p w:rsidR="00E3014F" w:rsidRDefault="00E3014F" w:rsidP="00E3014F">
      <w:pPr>
        <w:jc w:val="both"/>
        <w:rPr>
          <w:rFonts w:ascii="Book Antiqua" w:hAnsi="Book Antiqua"/>
          <w:sz w:val="26"/>
        </w:rPr>
      </w:pPr>
    </w:p>
    <w:p w:rsidR="00E3014F" w:rsidRDefault="00E3014F" w:rsidP="00E3014F">
      <w:pPr>
        <w:pStyle w:val="Corpodeltesto3"/>
        <w:rPr>
          <w:rFonts w:ascii="Book Antiqua" w:hAnsi="Book Antiqua"/>
          <w:sz w:val="20"/>
        </w:rPr>
      </w:pPr>
    </w:p>
    <w:p w:rsidR="00E3014F" w:rsidRDefault="00E3014F" w:rsidP="00E3014F">
      <w:pPr>
        <w:pStyle w:val="Corpodeltesto3"/>
        <w:rPr>
          <w:rFonts w:ascii="Book Antiqua" w:hAnsi="Book Antiqua"/>
          <w:sz w:val="20"/>
        </w:rPr>
      </w:pPr>
    </w:p>
    <w:p w:rsidR="00E3014F" w:rsidRDefault="00E3014F" w:rsidP="00E3014F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t xml:space="preserve">Iscrizioni: </w:t>
      </w:r>
      <w:r w:rsidR="006F4F91">
        <w:rPr>
          <w:rFonts w:ascii="Book Antiqua" w:hAnsi="Book Antiqua"/>
          <w:b/>
          <w:bCs/>
          <w:sz w:val="28"/>
          <w:u w:val="single"/>
        </w:rPr>
        <w:t>entro giove</w:t>
      </w:r>
      <w:r>
        <w:rPr>
          <w:rFonts w:ascii="Book Antiqua" w:hAnsi="Book Antiqua"/>
          <w:b/>
          <w:bCs/>
          <w:sz w:val="28"/>
          <w:u w:val="single"/>
        </w:rPr>
        <w:t xml:space="preserve">dì </w:t>
      </w:r>
      <w:r w:rsidR="006F4F91">
        <w:rPr>
          <w:rFonts w:ascii="Book Antiqua" w:hAnsi="Book Antiqua"/>
          <w:b/>
          <w:bCs/>
          <w:sz w:val="28"/>
          <w:u w:val="single"/>
        </w:rPr>
        <w:t>28 febbraio</w:t>
      </w:r>
      <w:r>
        <w:rPr>
          <w:rFonts w:ascii="Book Antiqua" w:hAnsi="Book Antiqua"/>
          <w:b/>
          <w:bCs/>
          <w:sz w:val="28"/>
          <w:u w:val="single"/>
        </w:rPr>
        <w:t xml:space="preserve"> 201</w:t>
      </w:r>
      <w:r w:rsidR="006F4F91">
        <w:rPr>
          <w:rFonts w:ascii="Book Antiqua" w:hAnsi="Book Antiqua"/>
          <w:b/>
          <w:bCs/>
          <w:sz w:val="28"/>
          <w:u w:val="single"/>
        </w:rPr>
        <w:t>9</w:t>
      </w:r>
    </w:p>
    <w:p w:rsidR="00E3014F" w:rsidRDefault="00E3014F" w:rsidP="00E3014F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(salvo raggiungimento n° max partecipanti)</w:t>
      </w:r>
    </w:p>
    <w:p w:rsidR="00E3014F" w:rsidRDefault="00E3014F" w:rsidP="00E3014F">
      <w:pPr>
        <w:jc w:val="both"/>
        <w:rPr>
          <w:rFonts w:ascii="Book Antiqua" w:hAnsi="Book Antiqua"/>
          <w:sz w:val="16"/>
        </w:rPr>
      </w:pPr>
    </w:p>
    <w:p w:rsidR="00E3014F" w:rsidRDefault="00E3014F" w:rsidP="00E3014F">
      <w:pPr>
        <w:jc w:val="both"/>
        <w:rPr>
          <w:rFonts w:ascii="Book Antiqua" w:hAnsi="Book Antiqua"/>
          <w:sz w:val="16"/>
        </w:rPr>
      </w:pPr>
    </w:p>
    <w:p w:rsidR="00602DB2" w:rsidRDefault="00602DB2" w:rsidP="00E3014F">
      <w:pPr>
        <w:jc w:val="both"/>
        <w:rPr>
          <w:rFonts w:ascii="Book Antiqua" w:hAnsi="Book Antiqua"/>
          <w:sz w:val="16"/>
        </w:rPr>
      </w:pPr>
    </w:p>
    <w:p w:rsidR="00E3014F" w:rsidRDefault="00E3014F" w:rsidP="00E3014F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Si raccomanda di rispettare i termini di iscrizione, prenotando e versando la quota presso la nostra sede di </w:t>
      </w:r>
      <w:r>
        <w:rPr>
          <w:rFonts w:ascii="Book Antiqua" w:hAnsi="Book Antiqua"/>
          <w:b/>
          <w:bCs/>
          <w:sz w:val="28"/>
        </w:rPr>
        <w:t>C.so Cavallotti 19, Novara - tel. 0321.393652</w:t>
      </w:r>
      <w:r>
        <w:rPr>
          <w:rFonts w:ascii="Book Antiqua" w:hAnsi="Book Antiqua"/>
          <w:sz w:val="28"/>
        </w:rPr>
        <w:t xml:space="preserve"> (dal lunedì al venerdì ore 16.00 - 19.30).</w:t>
      </w:r>
    </w:p>
    <w:p w:rsidR="00E3014F" w:rsidRDefault="00E3014F" w:rsidP="00E3014F">
      <w:pPr>
        <w:jc w:val="both"/>
        <w:rPr>
          <w:rFonts w:ascii="Book Antiqua" w:hAnsi="Book Antiqua"/>
          <w:sz w:val="20"/>
        </w:rPr>
      </w:pPr>
    </w:p>
    <w:p w:rsidR="00E3014F" w:rsidRDefault="00E3014F" w:rsidP="00E3014F">
      <w:pPr>
        <w:jc w:val="center"/>
        <w:rPr>
          <w:rFonts w:ascii="Book Antiqua" w:hAnsi="Book Antiqua" w:cs="Microsoft Sans Serif"/>
          <w:sz w:val="22"/>
        </w:rPr>
      </w:pPr>
    </w:p>
    <w:p w:rsidR="00E3014F" w:rsidRDefault="00E3014F" w:rsidP="00E3014F">
      <w:pPr>
        <w:jc w:val="center"/>
        <w:rPr>
          <w:rFonts w:ascii="Book Antiqua" w:hAnsi="Book Antiqua" w:cs="Microsoft Sans Serif"/>
          <w:sz w:val="22"/>
        </w:rPr>
      </w:pPr>
      <w:proofErr w:type="gramStart"/>
    </w:p>
    <w:p w:rsidR="00E3014F" w:rsidRDefault="00E3014F" w:rsidP="00E3014F">
      <w:pPr>
        <w:jc w:val="center"/>
        <w:rPr>
          <w:rFonts w:ascii="Book Antiqua" w:hAnsi="Book Antiqua" w:cs="Microsoft Sans Serif"/>
          <w:sz w:val="22"/>
        </w:rPr>
      </w:pPr>
      <w:proofErr w:type="gramEnd"/>
      <w:r>
        <w:rPr>
          <w:rFonts w:ascii="Book Antiqua" w:hAnsi="Book Antiqua" w:cs="Microsoft Sans Serif"/>
          <w:sz w:val="22"/>
        </w:rPr>
        <w:t>Centro Culturale MIR, Corso Cavallotti 19 – Novara</w:t>
      </w:r>
    </w:p>
    <w:p w:rsidR="0070470F" w:rsidRDefault="00E3014F" w:rsidP="00204333">
      <w:pPr>
        <w:jc w:val="center"/>
      </w:pPr>
      <w:r>
        <w:rPr>
          <w:rFonts w:ascii="Book Antiqua" w:hAnsi="Book Antiqua" w:cs="Microsoft Sans Serif"/>
          <w:sz w:val="22"/>
          <w:lang w:val="de-DE"/>
        </w:rPr>
        <w:t xml:space="preserve">Tel. 0321.393652 - </w:t>
      </w:r>
      <w:hyperlink r:id="rId5" w:history="1">
        <w:r>
          <w:rPr>
            <w:rStyle w:val="Collegamentoipertestuale"/>
            <w:rFonts w:ascii="Book Antiqua" w:hAnsi="Book Antiqua"/>
            <w:sz w:val="22"/>
            <w:lang w:val="de-DE"/>
          </w:rPr>
          <w:t>info@mirnovara.it</w:t>
        </w:r>
      </w:hyperlink>
      <w:r>
        <w:rPr>
          <w:rFonts w:ascii="Book Antiqua" w:hAnsi="Book Antiqua" w:cs="Microsoft Sans Serif"/>
          <w:sz w:val="22"/>
          <w:lang w:val="de-DE"/>
        </w:rPr>
        <w:t xml:space="preserve"> - </w:t>
      </w:r>
      <w:hyperlink r:id="rId6" w:history="1">
        <w:r>
          <w:rPr>
            <w:rStyle w:val="Collegamentoipertestuale"/>
            <w:rFonts w:ascii="Book Antiqua" w:hAnsi="Book Antiqua"/>
            <w:sz w:val="22"/>
            <w:lang w:val="de-DE"/>
          </w:rPr>
          <w:t>www.mirnovara.it</w:t>
        </w:r>
      </w:hyperlink>
    </w:p>
    <w:sectPr w:rsidR="0070470F" w:rsidSect="00AB36A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3014F"/>
    <w:rsid w:val="00173ED0"/>
    <w:rsid w:val="001A0824"/>
    <w:rsid w:val="001F2CD8"/>
    <w:rsid w:val="00204333"/>
    <w:rsid w:val="00395E93"/>
    <w:rsid w:val="004107AC"/>
    <w:rsid w:val="004D1F2A"/>
    <w:rsid w:val="0050158E"/>
    <w:rsid w:val="00602DB2"/>
    <w:rsid w:val="006F4F91"/>
    <w:rsid w:val="0070470F"/>
    <w:rsid w:val="0078421A"/>
    <w:rsid w:val="0080064E"/>
    <w:rsid w:val="00A21833"/>
    <w:rsid w:val="00AB36A7"/>
    <w:rsid w:val="00B91798"/>
    <w:rsid w:val="00B94E75"/>
    <w:rsid w:val="00C67B80"/>
    <w:rsid w:val="00DC2914"/>
    <w:rsid w:val="00E3014F"/>
    <w:rsid w:val="00F120D1"/>
    <w:rsid w:val="00F26851"/>
    <w:rsid w:val="00F47604"/>
    <w:rsid w:val="00FC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014F"/>
    <w:pPr>
      <w:keepNext/>
      <w:spacing w:line="360" w:lineRule="auto"/>
      <w:jc w:val="both"/>
      <w:outlineLvl w:val="0"/>
    </w:pPr>
    <w:rPr>
      <w:rFonts w:ascii="Century" w:hAnsi="Century" w:cs="Microsoft Sans Serif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3014F"/>
    <w:pPr>
      <w:keepNext/>
      <w:spacing w:line="360" w:lineRule="auto"/>
      <w:jc w:val="both"/>
      <w:outlineLvl w:val="2"/>
    </w:pPr>
    <w:rPr>
      <w:rFonts w:ascii="Book Antiqua" w:hAnsi="Book Antiqua" w:cs="Microsoft Sans Serif"/>
      <w:b/>
      <w:bCs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014F"/>
    <w:rPr>
      <w:rFonts w:ascii="Century" w:eastAsia="Times New Roman" w:hAnsi="Century" w:cs="Microsoft Sans Serif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3014F"/>
    <w:rPr>
      <w:rFonts w:ascii="Book Antiqua" w:eastAsia="Times New Roman" w:hAnsi="Book Antiqua" w:cs="Microsoft Sans Serif"/>
      <w:b/>
      <w:bCs/>
      <w:sz w:val="32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E3014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301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3014F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301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">
    <w:name w:val="testo"/>
    <w:basedOn w:val="Carpredefinitoparagrafo"/>
    <w:rsid w:val="00E3014F"/>
  </w:style>
  <w:style w:type="character" w:styleId="Enfasigrassetto">
    <w:name w:val="Strong"/>
    <w:basedOn w:val="Carpredefinitoparagrafo"/>
    <w:uiPriority w:val="22"/>
    <w:qFormat/>
    <w:rsid w:val="00E30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novara.it/" TargetMode="External"/><Relationship Id="rId5" Type="http://schemas.openxmlformats.org/officeDocument/2006/relationships/hyperlink" Target="mailto:info@mirnovar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MIR</cp:lastModifiedBy>
  <cp:revision>55</cp:revision>
  <dcterms:created xsi:type="dcterms:W3CDTF">2019-02-14T14:30:00Z</dcterms:created>
  <dcterms:modified xsi:type="dcterms:W3CDTF">2019-02-15T17:12:00Z</dcterms:modified>
</cp:coreProperties>
</file>